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58BB" w14:textId="77777777" w:rsidR="000735B1" w:rsidRPr="0057334C" w:rsidRDefault="000735B1" w:rsidP="000735B1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200"/>
      <w:r w:rsidRPr="0057334C">
        <w:rPr>
          <w:rStyle w:val="a3"/>
          <w:rFonts w:ascii="Times New Roman" w:hAnsi="Times New Roman" w:cs="Times New Roman"/>
          <w:bCs/>
        </w:rPr>
        <w:t>Приложение N 2</w:t>
      </w:r>
      <w:r w:rsidRPr="0057334C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062E5D">
          <w:rPr>
            <w:rStyle w:val="a3"/>
            <w:bCs/>
          </w:rPr>
          <w:t>Порядку</w:t>
        </w:r>
      </w:hyperlink>
    </w:p>
    <w:bookmarkEnd w:id="0"/>
    <w:p w14:paraId="5DD7DA05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3CD3D4B9" w14:textId="77777777" w:rsidR="000735B1" w:rsidRPr="0057334C" w:rsidRDefault="000735B1" w:rsidP="000735B1">
      <w:pPr>
        <w:pStyle w:val="1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Перечень</w:t>
      </w:r>
      <w:r w:rsidRPr="0057334C">
        <w:rPr>
          <w:rFonts w:ascii="Times New Roman" w:hAnsi="Times New Roman" w:cs="Times New Roman"/>
        </w:rPr>
        <w:br/>
        <w:t>затрат, источниками финансового обеспечения которых являются субсидия и собственные средства (смета расходов)</w:t>
      </w:r>
    </w:p>
    <w:p w14:paraId="25948E0E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4F1A888D" w14:textId="7CA4D902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________________________________________________________________________</w:t>
      </w:r>
      <w:r w:rsidR="0045396D" w:rsidRPr="0057334C">
        <w:rPr>
          <w:rFonts w:ascii="Times New Roman" w:hAnsi="Times New Roman" w:cs="Times New Roman"/>
        </w:rPr>
        <w:t>_____________</w:t>
      </w:r>
    </w:p>
    <w:p w14:paraId="47F55E6A" w14:textId="77777777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 xml:space="preserve"> (наименование юридического лица, Ф.И.О. индивидуального предпринимателя)</w:t>
      </w:r>
    </w:p>
    <w:p w14:paraId="2B33F681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03847F38" w14:textId="042AE521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Наименование проекта ___________________________________________________</w:t>
      </w:r>
      <w:r w:rsidR="0045396D" w:rsidRPr="0057334C">
        <w:rPr>
          <w:rFonts w:ascii="Times New Roman" w:hAnsi="Times New Roman" w:cs="Times New Roman"/>
        </w:rPr>
        <w:t>_____________</w:t>
      </w:r>
    </w:p>
    <w:p w14:paraId="0D113E58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1540"/>
        <w:gridCol w:w="2660"/>
        <w:gridCol w:w="1960"/>
      </w:tblGrid>
      <w:tr w:rsidR="000735B1" w:rsidRPr="0057334C" w14:paraId="64D75C7C" w14:textId="77777777" w:rsidTr="00D9166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5E1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N</w:t>
            </w:r>
            <w:r w:rsidRPr="0057334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4369F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902B3A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Сумма расходов, рублей</w:t>
            </w:r>
          </w:p>
        </w:tc>
      </w:tr>
      <w:tr w:rsidR="000735B1" w:rsidRPr="0057334C" w14:paraId="4FBCE7D5" w14:textId="77777777" w:rsidTr="00D9166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A2C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6DC0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E61CC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AC37A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за счет собственных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99D63E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за счет средств Субсидии</w:t>
            </w:r>
          </w:p>
        </w:tc>
      </w:tr>
      <w:tr w:rsidR="000735B1" w:rsidRPr="0057334C" w14:paraId="3C6C7E9A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205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822EA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02E38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9F18F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D4E547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35B1" w:rsidRPr="0057334C" w14:paraId="766AD956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16D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63728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EDB17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7C7DD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B4034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35B1" w:rsidRPr="0057334C" w14:paraId="6B83F5B6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42" w14:textId="77777777" w:rsidR="000735B1" w:rsidRPr="0057334C" w:rsidRDefault="000735B1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65378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CEC3F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01BEE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8C5ACA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35B1" w:rsidRPr="0057334C" w14:paraId="0F682968" w14:textId="77777777" w:rsidTr="00D9166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A66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55875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  <w:r w:rsidRPr="005733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F4C55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02BD4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E1A6A" w14:textId="77777777" w:rsidR="000735B1" w:rsidRPr="0057334C" w:rsidRDefault="000735B1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2A09268B" w14:textId="77777777" w:rsidR="000735B1" w:rsidRPr="0057334C" w:rsidRDefault="000735B1" w:rsidP="000735B1">
      <w:pPr>
        <w:rPr>
          <w:rFonts w:ascii="Times New Roman" w:hAnsi="Times New Roman" w:cs="Times New Roman"/>
        </w:rPr>
      </w:pPr>
    </w:p>
    <w:p w14:paraId="3C1858F8" w14:textId="6322B1D7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 xml:space="preserve">_________________________________ </w:t>
      </w:r>
      <w:r w:rsidR="0045396D" w:rsidRPr="0057334C">
        <w:rPr>
          <w:rFonts w:ascii="Times New Roman" w:hAnsi="Times New Roman" w:cs="Times New Roman"/>
        </w:rPr>
        <w:t xml:space="preserve">       </w:t>
      </w:r>
      <w:r w:rsidR="0057334C">
        <w:rPr>
          <w:rFonts w:ascii="Times New Roman" w:hAnsi="Times New Roman" w:cs="Times New Roman"/>
        </w:rPr>
        <w:t xml:space="preserve">            </w:t>
      </w:r>
      <w:r w:rsidRPr="0057334C">
        <w:rPr>
          <w:rFonts w:ascii="Times New Roman" w:hAnsi="Times New Roman" w:cs="Times New Roman"/>
        </w:rPr>
        <w:t xml:space="preserve">________________  </w:t>
      </w:r>
      <w:r w:rsidR="0045396D" w:rsidRPr="0057334C">
        <w:rPr>
          <w:rFonts w:ascii="Times New Roman" w:hAnsi="Times New Roman" w:cs="Times New Roman"/>
        </w:rPr>
        <w:t xml:space="preserve"> </w:t>
      </w:r>
      <w:r w:rsidR="00062E5D">
        <w:rPr>
          <w:rFonts w:ascii="Times New Roman" w:hAnsi="Times New Roman" w:cs="Times New Roman"/>
        </w:rPr>
        <w:t xml:space="preserve">  </w:t>
      </w:r>
      <w:r w:rsidR="0045396D" w:rsidRPr="0057334C">
        <w:rPr>
          <w:rFonts w:ascii="Times New Roman" w:hAnsi="Times New Roman" w:cs="Times New Roman"/>
        </w:rPr>
        <w:t xml:space="preserve">     </w:t>
      </w:r>
      <w:r w:rsidRPr="0057334C">
        <w:rPr>
          <w:rFonts w:ascii="Times New Roman" w:hAnsi="Times New Roman" w:cs="Times New Roman"/>
        </w:rPr>
        <w:t>_____________________</w:t>
      </w:r>
    </w:p>
    <w:p w14:paraId="0D19FDF6" w14:textId="52203EFB" w:rsidR="000735B1" w:rsidRPr="0057334C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 xml:space="preserve">(наименование юридического </w:t>
      </w:r>
      <w:proofErr w:type="gramStart"/>
      <w:r w:rsidRPr="0057334C">
        <w:rPr>
          <w:rFonts w:ascii="Times New Roman" w:hAnsi="Times New Roman" w:cs="Times New Roman"/>
        </w:rPr>
        <w:t xml:space="preserve">лица, </w:t>
      </w:r>
      <w:r w:rsidR="006E0388" w:rsidRPr="0057334C">
        <w:rPr>
          <w:rFonts w:ascii="Times New Roman" w:hAnsi="Times New Roman" w:cs="Times New Roman"/>
        </w:rPr>
        <w:t xml:space="preserve"> </w:t>
      </w:r>
      <w:r w:rsidR="005D7B0C" w:rsidRPr="0057334C">
        <w:rPr>
          <w:rFonts w:ascii="Times New Roman" w:hAnsi="Times New Roman" w:cs="Times New Roman"/>
        </w:rPr>
        <w:t xml:space="preserve"> </w:t>
      </w:r>
      <w:proofErr w:type="gramEnd"/>
      <w:r w:rsidR="005D7B0C" w:rsidRPr="0057334C">
        <w:rPr>
          <w:rFonts w:ascii="Times New Roman" w:hAnsi="Times New Roman" w:cs="Times New Roman"/>
        </w:rPr>
        <w:t xml:space="preserve">       </w:t>
      </w:r>
      <w:r w:rsidR="0057334C">
        <w:rPr>
          <w:rFonts w:ascii="Times New Roman" w:hAnsi="Times New Roman" w:cs="Times New Roman"/>
        </w:rPr>
        <w:t xml:space="preserve">                  </w:t>
      </w:r>
      <w:r w:rsidRPr="0057334C">
        <w:rPr>
          <w:rFonts w:ascii="Times New Roman" w:hAnsi="Times New Roman" w:cs="Times New Roman"/>
        </w:rPr>
        <w:t>Ф.И.О. (подпись)</w:t>
      </w:r>
      <w:r w:rsidR="006E0388" w:rsidRPr="0057334C">
        <w:rPr>
          <w:rFonts w:ascii="Times New Roman" w:hAnsi="Times New Roman" w:cs="Times New Roman"/>
        </w:rPr>
        <w:t xml:space="preserve"> </w:t>
      </w:r>
      <w:r w:rsidR="005D7B0C" w:rsidRPr="0057334C">
        <w:rPr>
          <w:rFonts w:ascii="Times New Roman" w:hAnsi="Times New Roman" w:cs="Times New Roman"/>
        </w:rPr>
        <w:t xml:space="preserve">   </w:t>
      </w:r>
      <w:r w:rsidR="0057334C">
        <w:rPr>
          <w:rFonts w:ascii="Times New Roman" w:hAnsi="Times New Roman" w:cs="Times New Roman"/>
        </w:rPr>
        <w:t xml:space="preserve">   </w:t>
      </w:r>
      <w:r w:rsidR="005D7B0C" w:rsidRPr="0057334C">
        <w:rPr>
          <w:rFonts w:ascii="Times New Roman" w:hAnsi="Times New Roman" w:cs="Times New Roman"/>
        </w:rPr>
        <w:t xml:space="preserve">   </w:t>
      </w:r>
      <w:r w:rsidRPr="0057334C">
        <w:rPr>
          <w:rFonts w:ascii="Times New Roman" w:hAnsi="Times New Roman" w:cs="Times New Roman"/>
        </w:rPr>
        <w:t>(расшифровка подписи)</w:t>
      </w:r>
    </w:p>
    <w:p w14:paraId="2DE41BA1" w14:textId="77777777" w:rsidR="00062E5D" w:rsidRDefault="000735B1" w:rsidP="000735B1">
      <w:pPr>
        <w:pStyle w:val="a6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индивидуального предпринимателя</w:t>
      </w:r>
      <w:r w:rsidR="00062E5D">
        <w:rPr>
          <w:rFonts w:ascii="Times New Roman" w:hAnsi="Times New Roman" w:cs="Times New Roman"/>
        </w:rPr>
        <w:t>,</w:t>
      </w:r>
    </w:p>
    <w:p w14:paraId="39306E01" w14:textId="056F193C" w:rsidR="000735B1" w:rsidRPr="0057334C" w:rsidRDefault="00062E5D" w:rsidP="000735B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самозанятого, физического лица</w:t>
      </w:r>
      <w:r w:rsidR="000735B1" w:rsidRPr="0057334C">
        <w:rPr>
          <w:rFonts w:ascii="Times New Roman" w:hAnsi="Times New Roman" w:cs="Times New Roman"/>
        </w:rPr>
        <w:t>)</w:t>
      </w:r>
    </w:p>
    <w:p w14:paraId="2601B001" w14:textId="77777777" w:rsidR="0045396D" w:rsidRPr="0057334C" w:rsidRDefault="0045396D" w:rsidP="000735B1">
      <w:pPr>
        <w:pStyle w:val="a6"/>
        <w:rPr>
          <w:rFonts w:ascii="Times New Roman" w:hAnsi="Times New Roman" w:cs="Times New Roman"/>
        </w:rPr>
      </w:pPr>
    </w:p>
    <w:p w14:paraId="11F8F994" w14:textId="4E22BEE2" w:rsidR="000735B1" w:rsidRDefault="000735B1" w:rsidP="00062E5D">
      <w:pPr>
        <w:pStyle w:val="a6"/>
        <w:ind w:left="708" w:firstLine="708"/>
        <w:rPr>
          <w:rFonts w:ascii="Times New Roman" w:hAnsi="Times New Roman" w:cs="Times New Roman"/>
        </w:rPr>
      </w:pPr>
      <w:r w:rsidRPr="0057334C">
        <w:rPr>
          <w:rFonts w:ascii="Times New Roman" w:hAnsi="Times New Roman" w:cs="Times New Roman"/>
        </w:rPr>
        <w:t>М.П.</w:t>
      </w:r>
    </w:p>
    <w:p w14:paraId="46A38E99" w14:textId="77777777" w:rsidR="00062E5D" w:rsidRDefault="00062E5D" w:rsidP="00062E5D"/>
    <w:p w14:paraId="6C7FA594" w14:textId="77777777" w:rsidR="00062E5D" w:rsidRPr="00062E5D" w:rsidRDefault="00062E5D" w:rsidP="00062E5D"/>
    <w:p w14:paraId="44D01B68" w14:textId="0EFFA9AA" w:rsidR="008175FC" w:rsidRPr="00062E5D" w:rsidRDefault="008175FC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062E5D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44035931" w14:textId="23C4C73A" w:rsidR="008175FC" w:rsidRPr="0057334C" w:rsidRDefault="008175FC" w:rsidP="008175FC">
      <w:pPr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Согласно п. 3.1, 3.5, 3.6 Порядка:</w:t>
      </w:r>
    </w:p>
    <w:p w14:paraId="29309C26" w14:textId="77777777" w:rsidR="004706B9" w:rsidRPr="0057334C" w:rsidRDefault="004706B9" w:rsidP="00A70095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iCs/>
        </w:rPr>
      </w:pPr>
      <w:r w:rsidRPr="00062E5D">
        <w:rPr>
          <w:rFonts w:ascii="Times New Roman" w:hAnsi="Times New Roman" w:cs="Times New Roman"/>
          <w:b/>
          <w:bCs/>
          <w:i/>
          <w:iCs/>
        </w:rPr>
        <w:t>Субсидия предоставляется</w:t>
      </w:r>
      <w:r w:rsidRPr="0057334C">
        <w:rPr>
          <w:rFonts w:ascii="Times New Roman" w:hAnsi="Times New Roman" w:cs="Times New Roman"/>
          <w:i/>
          <w:iCs/>
        </w:rPr>
        <w:t xml:space="preserve"> в текущем финансовом году на безвозмездной основе в соответствии с планом реализации проекта </w:t>
      </w:r>
      <w:r w:rsidRPr="00062E5D">
        <w:rPr>
          <w:rFonts w:ascii="Times New Roman" w:hAnsi="Times New Roman" w:cs="Times New Roman"/>
          <w:b/>
          <w:bCs/>
          <w:i/>
          <w:iCs/>
        </w:rPr>
        <w:t>на следующие затраты</w:t>
      </w:r>
      <w:r w:rsidRPr="0057334C">
        <w:rPr>
          <w:rFonts w:ascii="Times New Roman" w:hAnsi="Times New Roman" w:cs="Times New Roman"/>
          <w:i/>
          <w:iCs/>
        </w:rPr>
        <w:t>:</w:t>
      </w:r>
    </w:p>
    <w:p w14:paraId="48E31999" w14:textId="5F282870" w:rsidR="004706B9" w:rsidRPr="0057334C" w:rsidRDefault="004706B9" w:rsidP="00A70095">
      <w:pPr>
        <w:pStyle w:val="a7"/>
        <w:ind w:left="0" w:firstLine="709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 xml:space="preserve">- аренда </w:t>
      </w:r>
      <w:r w:rsidR="00062E5D" w:rsidRPr="00062E5D">
        <w:rPr>
          <w:rFonts w:ascii="Times New Roman" w:hAnsi="Times New Roman" w:cs="Times New Roman"/>
          <w:i/>
          <w:iCs/>
        </w:rPr>
        <w:t>нежилых помещений или земельных участков</w:t>
      </w:r>
      <w:r w:rsidRPr="0057334C">
        <w:rPr>
          <w:rFonts w:ascii="Times New Roman" w:hAnsi="Times New Roman" w:cs="Times New Roman"/>
          <w:i/>
          <w:iCs/>
        </w:rPr>
        <w:t>;</w:t>
      </w:r>
    </w:p>
    <w:p w14:paraId="4B59DA79" w14:textId="77777777" w:rsidR="004706B9" w:rsidRPr="0057334C" w:rsidRDefault="004706B9" w:rsidP="00A70095">
      <w:pPr>
        <w:pStyle w:val="a7"/>
        <w:ind w:left="0" w:firstLine="709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приобретение основных средств (оборудование, оргтехника, мебель и т.д.);</w:t>
      </w:r>
    </w:p>
    <w:p w14:paraId="511F3045" w14:textId="77777777" w:rsidR="004706B9" w:rsidRPr="0057334C" w:rsidRDefault="004706B9" w:rsidP="00A70095">
      <w:pPr>
        <w:pStyle w:val="a7"/>
        <w:ind w:left="0" w:firstLine="709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приобретение прочего инвентаря;</w:t>
      </w:r>
    </w:p>
    <w:p w14:paraId="348B9884" w14:textId="77777777" w:rsidR="004706B9" w:rsidRPr="0057334C" w:rsidRDefault="004706B9" w:rsidP="00A70095">
      <w:pPr>
        <w:pStyle w:val="a7"/>
        <w:ind w:left="0" w:firstLine="709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расходы на рекламу;</w:t>
      </w:r>
    </w:p>
    <w:p w14:paraId="6A66C46F" w14:textId="77777777" w:rsidR="004706B9" w:rsidRPr="0057334C" w:rsidRDefault="004706B9" w:rsidP="00A70095">
      <w:pPr>
        <w:pStyle w:val="a7"/>
        <w:ind w:left="0" w:firstLine="709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ремонтные работы (с предварительным расчетом-сметой);</w:t>
      </w:r>
    </w:p>
    <w:p w14:paraId="038AD748" w14:textId="77777777" w:rsidR="004706B9" w:rsidRPr="0057334C" w:rsidRDefault="004706B9" w:rsidP="00A70095">
      <w:pPr>
        <w:pStyle w:val="a7"/>
        <w:ind w:left="0" w:firstLine="709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приобретение материальных ценностей на переработку (с предварительным расчетом плана переработки);</w:t>
      </w:r>
    </w:p>
    <w:p w14:paraId="0071896D" w14:textId="77777777" w:rsidR="004706B9" w:rsidRPr="0057334C" w:rsidRDefault="004706B9" w:rsidP="00A70095">
      <w:pPr>
        <w:pStyle w:val="a7"/>
        <w:ind w:left="0" w:firstLine="709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затраты на капитальное строительство (с предварительным расчетом-сметой).</w:t>
      </w:r>
    </w:p>
    <w:p w14:paraId="4F1BB192" w14:textId="6406AAF5" w:rsidR="00091A58" w:rsidRPr="0057334C" w:rsidRDefault="00091A58" w:rsidP="004706B9">
      <w:pPr>
        <w:pStyle w:val="a7"/>
        <w:ind w:left="1080" w:firstLine="0"/>
        <w:rPr>
          <w:rFonts w:ascii="Times New Roman" w:hAnsi="Times New Roman" w:cs="Times New Roman"/>
          <w:i/>
          <w:iCs/>
        </w:rPr>
      </w:pPr>
    </w:p>
    <w:p w14:paraId="5D4AFD1A" w14:textId="00ACB08F" w:rsidR="008175FC" w:rsidRPr="0057334C" w:rsidRDefault="00091A58" w:rsidP="004706B9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iCs/>
        </w:rPr>
      </w:pPr>
      <w:bookmarkStart w:id="1" w:name="_Hlk97191984"/>
      <w:r w:rsidRPr="0057334C">
        <w:rPr>
          <w:rFonts w:ascii="Times New Roman" w:hAnsi="Times New Roman" w:cs="Times New Roman"/>
          <w:i/>
          <w:iCs/>
        </w:rPr>
        <w:t xml:space="preserve">Принимаются к подтверждению софинансирования за счет собственных средств затраты, указанные в </w:t>
      </w:r>
      <w:hyperlink w:anchor="sub_69" w:history="1">
        <w:r w:rsidRPr="0057334C">
          <w:rPr>
            <w:rStyle w:val="a4"/>
            <w:rFonts w:ascii="Times New Roman" w:hAnsi="Times New Roman"/>
            <w:i/>
            <w:iCs/>
          </w:rPr>
          <w:t>пункте 3.1</w:t>
        </w:r>
      </w:hyperlink>
      <w:r w:rsidRPr="0057334C">
        <w:rPr>
          <w:rFonts w:ascii="Times New Roman" w:hAnsi="Times New Roman" w:cs="Times New Roman"/>
          <w:i/>
          <w:iCs/>
        </w:rPr>
        <w:t xml:space="preserve"> Порядка. </w:t>
      </w:r>
      <w:r w:rsidRPr="00062E5D">
        <w:rPr>
          <w:rFonts w:ascii="Times New Roman" w:hAnsi="Times New Roman" w:cs="Times New Roman"/>
          <w:b/>
          <w:bCs/>
          <w:i/>
          <w:iCs/>
        </w:rPr>
        <w:t xml:space="preserve">Не принимаются к подтверждению </w:t>
      </w:r>
      <w:r w:rsidRPr="0057334C">
        <w:rPr>
          <w:rFonts w:ascii="Times New Roman" w:hAnsi="Times New Roman" w:cs="Times New Roman"/>
          <w:i/>
          <w:iCs/>
        </w:rPr>
        <w:t>софинансирования за</w:t>
      </w:r>
      <w:bookmarkStart w:id="2" w:name="_GoBack"/>
      <w:bookmarkEnd w:id="2"/>
      <w:r w:rsidRPr="0057334C">
        <w:rPr>
          <w:rFonts w:ascii="Times New Roman" w:hAnsi="Times New Roman" w:cs="Times New Roman"/>
          <w:i/>
          <w:iCs/>
        </w:rPr>
        <w:t xml:space="preserve"> счет собственных средств затраты, указанные в </w:t>
      </w:r>
      <w:hyperlink w:anchor="sub_81" w:history="1">
        <w:r w:rsidRPr="0057334C">
          <w:rPr>
            <w:rStyle w:val="a4"/>
            <w:rFonts w:ascii="Times New Roman" w:hAnsi="Times New Roman"/>
            <w:i/>
            <w:iCs/>
          </w:rPr>
          <w:t>пункте 3.6</w:t>
        </w:r>
      </w:hyperlink>
      <w:r w:rsidRPr="0057334C">
        <w:rPr>
          <w:rFonts w:ascii="Times New Roman" w:hAnsi="Times New Roman" w:cs="Times New Roman"/>
          <w:i/>
          <w:iCs/>
        </w:rPr>
        <w:t xml:space="preserve"> Порядка</w:t>
      </w:r>
      <w:bookmarkEnd w:id="1"/>
      <w:r w:rsidR="004706B9" w:rsidRPr="0057334C">
        <w:rPr>
          <w:rFonts w:ascii="Times New Roman" w:hAnsi="Times New Roman" w:cs="Times New Roman"/>
          <w:i/>
          <w:iCs/>
        </w:rPr>
        <w:t>:</w:t>
      </w:r>
    </w:p>
    <w:p w14:paraId="011C9828" w14:textId="4415675B" w:rsidR="008175FC" w:rsidRPr="0057334C" w:rsidRDefault="00091A58" w:rsidP="00371E94">
      <w:pPr>
        <w:pStyle w:val="a7"/>
        <w:ind w:left="0" w:firstLine="993"/>
        <w:rPr>
          <w:rFonts w:ascii="Times New Roman" w:hAnsi="Times New Roman" w:cs="Times New Roman"/>
          <w:i/>
          <w:iCs/>
        </w:rPr>
      </w:pPr>
      <w:r w:rsidRPr="0057334C">
        <w:rPr>
          <w:rFonts w:ascii="Times New Roman" w:hAnsi="Times New Roman" w:cs="Times New Roman"/>
          <w:i/>
          <w:iCs/>
        </w:rPr>
        <w:t>- затраты на выплату заработной платы, налогов, взносов во внебюджетные фонды; штрафы, пени, неустойки;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предпринимателя, а также в качестве самозанятого; расходы, произведенные до подведения итогов Конкурса.</w:t>
      </w:r>
    </w:p>
    <w:sectPr w:rsidR="008175FC" w:rsidRPr="0057334C" w:rsidSect="00371E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451"/>
    <w:multiLevelType w:val="hybridMultilevel"/>
    <w:tmpl w:val="DDB04628"/>
    <w:lvl w:ilvl="0" w:tplc="FE103014">
      <w:start w:val="1"/>
      <w:numFmt w:val="decimal"/>
      <w:lvlText w:val="%1)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B1"/>
    <w:rsid w:val="00062E5D"/>
    <w:rsid w:val="000735B1"/>
    <w:rsid w:val="00091A58"/>
    <w:rsid w:val="00371E94"/>
    <w:rsid w:val="0045396D"/>
    <w:rsid w:val="004706B9"/>
    <w:rsid w:val="0057334C"/>
    <w:rsid w:val="005D6464"/>
    <w:rsid w:val="005D7B0C"/>
    <w:rsid w:val="006E0388"/>
    <w:rsid w:val="007C5122"/>
    <w:rsid w:val="008175FC"/>
    <w:rsid w:val="00A70095"/>
    <w:rsid w:val="00A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DA32"/>
  <w15:chartTrackingRefBased/>
  <w15:docId w15:val="{742C6038-CA96-4D07-A023-74C4228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5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5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5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735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735B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5B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735B1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81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Professional</cp:lastModifiedBy>
  <cp:revision>3</cp:revision>
  <dcterms:created xsi:type="dcterms:W3CDTF">2023-04-20T14:13:00Z</dcterms:created>
  <dcterms:modified xsi:type="dcterms:W3CDTF">2023-04-21T07:13:00Z</dcterms:modified>
</cp:coreProperties>
</file>